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7E6" w:rsidRPr="007B256F" w:rsidRDefault="007727E6" w:rsidP="007B256F">
      <w:pPr>
        <w:ind w:firstLine="0"/>
        <w:jc w:val="center"/>
        <w:rPr>
          <w:rFonts w:cs="Times New Roman"/>
          <w:szCs w:val="24"/>
        </w:rPr>
      </w:pPr>
    </w:p>
    <w:p w:rsidR="007727E6" w:rsidRPr="007B256F" w:rsidRDefault="007727E6" w:rsidP="007B256F">
      <w:pPr>
        <w:ind w:firstLine="0"/>
        <w:jc w:val="center"/>
        <w:rPr>
          <w:rFonts w:cs="Times New Roman"/>
          <w:szCs w:val="24"/>
        </w:rPr>
      </w:pPr>
    </w:p>
    <w:p w:rsidR="007727E6" w:rsidRPr="007B256F" w:rsidRDefault="007727E6" w:rsidP="007B256F">
      <w:pPr>
        <w:ind w:firstLine="0"/>
        <w:jc w:val="center"/>
        <w:rPr>
          <w:rFonts w:cs="Times New Roman"/>
          <w:szCs w:val="24"/>
        </w:rPr>
      </w:pPr>
    </w:p>
    <w:p w:rsidR="004E60A4" w:rsidRPr="004460A4" w:rsidRDefault="004460A4" w:rsidP="004460A4">
      <w:pPr>
        <w:pStyle w:val="Title2"/>
        <w:rPr>
          <w:rFonts w:ascii="Times New Roman" w:hAnsi="Times New Roman"/>
        </w:rPr>
      </w:pPr>
      <w:r>
        <w:rPr>
          <w:rFonts w:ascii="Times New Roman" w:hAnsi="Times New Roman"/>
        </w:rPr>
        <w:t>Organizational Analysis</w:t>
      </w:r>
    </w:p>
    <w:p w:rsidR="00A731C2" w:rsidRPr="007B256F" w:rsidRDefault="00041AF1" w:rsidP="004460A4">
      <w:pPr>
        <w:spacing w:after="0"/>
        <w:ind w:firstLine="0"/>
        <w:jc w:val="center"/>
        <w:rPr>
          <w:rFonts w:cs="Times New Roman"/>
          <w:szCs w:val="24"/>
        </w:rPr>
      </w:pPr>
      <w:r w:rsidRPr="007B256F">
        <w:rPr>
          <w:rFonts w:cs="Times New Roman"/>
          <w:szCs w:val="24"/>
        </w:rPr>
        <w:t>Student’s Name</w:t>
      </w:r>
    </w:p>
    <w:p w:rsidR="00A731C2" w:rsidRPr="007B256F" w:rsidRDefault="00041AF1" w:rsidP="004460A4">
      <w:pPr>
        <w:spacing w:after="0"/>
        <w:ind w:firstLine="0"/>
        <w:jc w:val="center"/>
        <w:rPr>
          <w:rFonts w:cs="Times New Roman"/>
          <w:szCs w:val="24"/>
        </w:rPr>
      </w:pPr>
      <w:r w:rsidRPr="007B256F">
        <w:rPr>
          <w:rFonts w:cs="Times New Roman"/>
          <w:szCs w:val="24"/>
        </w:rPr>
        <w:t>Institution</w:t>
      </w:r>
      <w:r w:rsidR="004460A4">
        <w:rPr>
          <w:rFonts w:cs="Times New Roman"/>
          <w:szCs w:val="24"/>
        </w:rPr>
        <w:t>al Affiliation</w:t>
      </w:r>
    </w:p>
    <w:p w:rsidR="00A731C2" w:rsidRPr="007B256F" w:rsidRDefault="00A731C2" w:rsidP="004460A4">
      <w:pPr>
        <w:spacing w:after="0"/>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p>
    <w:p w:rsidR="00A731C2" w:rsidRPr="007B256F" w:rsidRDefault="00A731C2" w:rsidP="007B256F">
      <w:pPr>
        <w:ind w:firstLine="0"/>
        <w:jc w:val="center"/>
        <w:rPr>
          <w:rFonts w:cs="Times New Roman"/>
          <w:szCs w:val="24"/>
        </w:rPr>
      </w:pPr>
      <w:bookmarkStart w:id="0" w:name="_GoBack"/>
      <w:bookmarkEnd w:id="0"/>
    </w:p>
    <w:p w:rsidR="00B31455" w:rsidRDefault="00B31455" w:rsidP="007B256F">
      <w:pPr>
        <w:ind w:firstLine="0"/>
        <w:jc w:val="center"/>
        <w:rPr>
          <w:rFonts w:cs="Times New Roman"/>
          <w:szCs w:val="24"/>
        </w:rPr>
      </w:pPr>
    </w:p>
    <w:p w:rsidR="0081624D" w:rsidRDefault="0081624D" w:rsidP="0081624D">
      <w:pPr>
        <w:spacing w:after="0"/>
        <w:rPr>
          <w:rFonts w:cs="Times New Roman"/>
          <w:szCs w:val="24"/>
        </w:rPr>
      </w:pPr>
      <w:r w:rsidRPr="002203E4">
        <w:rPr>
          <w:rFonts w:cs="Times New Roman"/>
          <w:szCs w:val="24"/>
        </w:rPr>
        <w:lastRenderedPageBreak/>
        <w:t>In any given organization, different people play different roles to ensure effective and smooth running of operations within the organization. For instance, in a company, there is a manager and a supervisor who plays a crucial role in making sure the operations of an organization are effectively and efficiently done.</w:t>
      </w:r>
      <w:r>
        <w:rPr>
          <w:rFonts w:cs="Times New Roman"/>
          <w:szCs w:val="24"/>
        </w:rPr>
        <w:t xml:space="preserve"> </w:t>
      </w:r>
      <w:r w:rsidRPr="002203E4">
        <w:rPr>
          <w:rFonts w:cs="Times New Roman"/>
          <w:szCs w:val="24"/>
        </w:rPr>
        <w:t>A manager is responsible for controlling and administering a company’s day-to-day activities. At the same time, a supervisor exerts authority over a team of the workforce to ensure that specific work is done over a given period to achieve the organization's primary goal.</w:t>
      </w:r>
      <w:r>
        <w:rPr>
          <w:rFonts w:cs="Times New Roman"/>
          <w:szCs w:val="24"/>
        </w:rPr>
        <w:t xml:space="preserve"> </w:t>
      </w:r>
    </w:p>
    <w:p w:rsidR="0081624D" w:rsidRDefault="0081624D" w:rsidP="0081624D">
      <w:pPr>
        <w:spacing w:after="0"/>
        <w:rPr>
          <w:rFonts w:cs="Times New Roman"/>
          <w:szCs w:val="24"/>
        </w:rPr>
      </w:pPr>
      <w:r w:rsidRPr="002203E4">
        <w:rPr>
          <w:rFonts w:cs="Times New Roman"/>
          <w:szCs w:val="24"/>
        </w:rPr>
        <w:t xml:space="preserve">Manager </w:t>
      </w:r>
      <w:r>
        <w:rPr>
          <w:rFonts w:cs="Times New Roman"/>
          <w:szCs w:val="24"/>
        </w:rPr>
        <w:t>p</w:t>
      </w:r>
      <w:r w:rsidRPr="002203E4">
        <w:rPr>
          <w:rFonts w:cs="Times New Roman"/>
          <w:szCs w:val="24"/>
        </w:rPr>
        <w:t>lans</w:t>
      </w:r>
      <w:r>
        <w:rPr>
          <w:rFonts w:cs="Times New Roman"/>
          <w:szCs w:val="24"/>
        </w:rPr>
        <w:t xml:space="preserve"> </w:t>
      </w:r>
      <w:r w:rsidRPr="002203E4">
        <w:rPr>
          <w:rFonts w:cs="Times New Roman"/>
          <w:szCs w:val="24"/>
        </w:rPr>
        <w:t>and organizes the company’s activities whereby, he sets forth clearly defined goal s and objectives of the company. He plans for whom to perform given roles when the roles should be performed and the criteria to use to achieve the goals and objectives while a supervisor monitors the workflow of a team assigned to perform specific tasks. He gives feedback on the work done and the performance of the respective employees. Managers allocate resources and oversee the workflow and information of the organization effectively and tactically while supervisors create schedules for the workforce and support the workforce to ensure efficient operations.</w:t>
      </w:r>
    </w:p>
    <w:p w:rsidR="0081624D" w:rsidRDefault="0081624D" w:rsidP="0081624D">
      <w:pPr>
        <w:spacing w:after="0"/>
        <w:rPr>
          <w:rFonts w:cs="Times New Roman"/>
          <w:szCs w:val="24"/>
        </w:rPr>
      </w:pPr>
      <w:r w:rsidRPr="002203E4">
        <w:rPr>
          <w:rFonts w:cs="Times New Roman"/>
          <w:szCs w:val="24"/>
        </w:rPr>
        <w:t>Managers control</w:t>
      </w:r>
      <w:r>
        <w:rPr>
          <w:rFonts w:cs="Times New Roman"/>
          <w:szCs w:val="24"/>
        </w:rPr>
        <w:t xml:space="preserve"> </w:t>
      </w:r>
      <w:r w:rsidRPr="002203E4">
        <w:rPr>
          <w:rFonts w:cs="Times New Roman"/>
          <w:szCs w:val="24"/>
        </w:rPr>
        <w:t xml:space="preserve">general workforce of the organization and put forth benchmarks that ensure the organization achieve its goals and objectives at large since their experience re are mostly externally based whereby they deal with the organization’s projects that influence its relationship with other organizations or its partners. While supervisors play a low key management role on teams that are assigned to perform specific activities, his experience is internally focused whereby he monitors, trains and evaluates employees to work towards achieving the organization's goals. </w:t>
      </w:r>
    </w:p>
    <w:p w:rsidR="0081624D" w:rsidRPr="002203E4" w:rsidRDefault="0081624D" w:rsidP="0081624D">
      <w:pPr>
        <w:spacing w:after="0"/>
        <w:rPr>
          <w:rFonts w:cs="Times New Roman"/>
          <w:szCs w:val="24"/>
        </w:rPr>
      </w:pPr>
      <w:r w:rsidRPr="002203E4">
        <w:rPr>
          <w:rFonts w:cs="Times New Roman"/>
          <w:szCs w:val="24"/>
        </w:rPr>
        <w:lastRenderedPageBreak/>
        <w:t>The managers play the leading role whereby he motivates employees, selects and imposes the most effective communication channels. He resolves conflict among employees. He also directs and guides the actions of other subordinates within the organization towards the organization's primary objectives. The supervisor helps the manager in resolving conflicts. After the hiring process, the supervisors train the new employees, support them and guide them. They evaluate the performances of employees and give feedback to the human resource and senior management team. They help in identifying employees deserve to be promoted to higher posts since they often interact and work closely to employees.</w:t>
      </w: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81624D" w:rsidRPr="002203E4" w:rsidRDefault="0081624D" w:rsidP="0081624D">
      <w:pPr>
        <w:spacing w:after="0"/>
        <w:jc w:val="center"/>
        <w:rPr>
          <w:rFonts w:cs="Times New Roman"/>
          <w:szCs w:val="24"/>
        </w:rPr>
      </w:pPr>
      <w:r w:rsidRPr="002203E4">
        <w:rPr>
          <w:rFonts w:cs="Times New Roman"/>
          <w:szCs w:val="24"/>
        </w:rPr>
        <w:lastRenderedPageBreak/>
        <w:t>References</w:t>
      </w:r>
    </w:p>
    <w:p w:rsidR="0081624D" w:rsidRPr="002203E4" w:rsidRDefault="0081624D" w:rsidP="0081624D">
      <w:pPr>
        <w:spacing w:after="0"/>
        <w:ind w:left="720" w:hanging="720"/>
        <w:rPr>
          <w:rFonts w:cs="Times New Roman"/>
          <w:szCs w:val="24"/>
        </w:rPr>
      </w:pPr>
      <w:r w:rsidRPr="002203E4">
        <w:rPr>
          <w:rFonts w:cs="Times New Roman"/>
          <w:szCs w:val="24"/>
        </w:rPr>
        <w:t>Buckingham, M.</w:t>
      </w:r>
      <w:proofErr w:type="gramStart"/>
      <w:r w:rsidRPr="002203E4">
        <w:rPr>
          <w:rFonts w:cs="Times New Roman"/>
          <w:szCs w:val="24"/>
        </w:rPr>
        <w:t>,  &amp;</w:t>
      </w:r>
      <w:proofErr w:type="gramEnd"/>
      <w:r w:rsidRPr="002203E4">
        <w:rPr>
          <w:rFonts w:cs="Times New Roman"/>
          <w:szCs w:val="24"/>
        </w:rPr>
        <w:t xml:space="preserve"> Coffman, C. (2014). </w:t>
      </w:r>
      <w:r w:rsidRPr="002203E4">
        <w:rPr>
          <w:rFonts w:cs="Times New Roman"/>
          <w:i/>
          <w:szCs w:val="24"/>
        </w:rPr>
        <w:t xml:space="preserve">First, break all the rules: What the world’s greatest managers do differently. </w:t>
      </w:r>
      <w:proofErr w:type="gramStart"/>
      <w:r w:rsidRPr="002203E4">
        <w:rPr>
          <w:rFonts w:cs="Times New Roman"/>
          <w:szCs w:val="24"/>
        </w:rPr>
        <w:t>Simon and Schuster.</w:t>
      </w:r>
      <w:proofErr w:type="gramEnd"/>
    </w:p>
    <w:p w:rsidR="0081624D" w:rsidRPr="002203E4" w:rsidRDefault="0081624D" w:rsidP="0081624D">
      <w:pPr>
        <w:spacing w:after="0"/>
        <w:ind w:left="720" w:hanging="720"/>
        <w:rPr>
          <w:rFonts w:cs="Times New Roman"/>
          <w:szCs w:val="24"/>
        </w:rPr>
      </w:pPr>
      <w:r w:rsidRPr="002203E4">
        <w:rPr>
          <w:rFonts w:cs="Times New Roman"/>
          <w:szCs w:val="24"/>
        </w:rPr>
        <w:t>Joan, M., &amp; Nan, S. (2002).</w:t>
      </w:r>
      <w:r w:rsidRPr="002203E4">
        <w:rPr>
          <w:rFonts w:cs="Times New Roman"/>
          <w:i/>
          <w:szCs w:val="24"/>
        </w:rPr>
        <w:t xml:space="preserve">What management is: how it works and why </w:t>
      </w:r>
      <w:proofErr w:type="gramStart"/>
      <w:r w:rsidRPr="002203E4">
        <w:rPr>
          <w:rFonts w:cs="Times New Roman"/>
          <w:i/>
          <w:szCs w:val="24"/>
        </w:rPr>
        <w:t>its</w:t>
      </w:r>
      <w:proofErr w:type="gramEnd"/>
      <w:r w:rsidRPr="002203E4">
        <w:rPr>
          <w:rFonts w:cs="Times New Roman"/>
          <w:i/>
          <w:szCs w:val="24"/>
        </w:rPr>
        <w:t xml:space="preserve"> everyone’s business. </w:t>
      </w:r>
      <w:r w:rsidRPr="002203E4">
        <w:rPr>
          <w:rFonts w:cs="Times New Roman"/>
          <w:szCs w:val="24"/>
        </w:rPr>
        <w:t>ISBN (978 1 78125 147 8)</w:t>
      </w:r>
    </w:p>
    <w:p w:rsidR="0081624D" w:rsidRPr="002203E4" w:rsidRDefault="0081624D" w:rsidP="0081624D">
      <w:pPr>
        <w:spacing w:after="0"/>
        <w:rPr>
          <w:rFonts w:cs="Times New Roman"/>
          <w:szCs w:val="24"/>
        </w:rPr>
      </w:pPr>
    </w:p>
    <w:p w:rsidR="0081624D" w:rsidRPr="002203E4" w:rsidRDefault="0081624D" w:rsidP="0081624D">
      <w:pPr>
        <w:spacing w:after="0"/>
        <w:rPr>
          <w:rFonts w:cs="Times New Roman"/>
          <w:szCs w:val="24"/>
        </w:rPr>
      </w:pPr>
    </w:p>
    <w:p w:rsidR="00F812BB" w:rsidRPr="00AA0119" w:rsidRDefault="00F812BB" w:rsidP="00AA0119">
      <w:pPr>
        <w:spacing w:after="180"/>
        <w:ind w:left="720" w:hanging="720"/>
        <w:rPr>
          <w:rFonts w:eastAsia="Times New Roman" w:cs="Times New Roman"/>
          <w:color w:val="000000"/>
          <w:szCs w:val="24"/>
        </w:rPr>
      </w:pPr>
    </w:p>
    <w:sectPr w:rsidR="00F812BB" w:rsidRPr="00AA0119" w:rsidSect="00A731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AF1" w:rsidRDefault="00041AF1" w:rsidP="000E1DEC">
      <w:pPr>
        <w:spacing w:after="0" w:line="240" w:lineRule="auto"/>
      </w:pPr>
      <w:r>
        <w:separator/>
      </w:r>
    </w:p>
  </w:endnote>
  <w:endnote w:type="continuationSeparator" w:id="1">
    <w:p w:rsidR="00041AF1" w:rsidRDefault="00041AF1" w:rsidP="000E1D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AF1" w:rsidRDefault="00041AF1" w:rsidP="000E1DEC">
      <w:pPr>
        <w:spacing w:after="0" w:line="240" w:lineRule="auto"/>
      </w:pPr>
      <w:r>
        <w:separator/>
      </w:r>
    </w:p>
  </w:footnote>
  <w:footnote w:type="continuationSeparator" w:id="1">
    <w:p w:rsidR="00041AF1" w:rsidRDefault="00041AF1" w:rsidP="000E1D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C7" w:rsidRPr="004460A4" w:rsidRDefault="004460A4" w:rsidP="004460A4">
    <w:pPr>
      <w:pStyle w:val="Title2"/>
      <w:jc w:val="left"/>
      <w:rPr>
        <w:rFonts w:ascii="Times New Roman" w:hAnsi="Times New Roman"/>
      </w:rPr>
    </w:pPr>
    <w:r>
      <w:rPr>
        <w:rFonts w:ascii="Times New Roman" w:hAnsi="Times New Roman"/>
      </w:rPr>
      <w:t xml:space="preserve">ORGANIZATIONAL </w:t>
    </w:r>
    <w:r w:rsidR="0081624D">
      <w:rPr>
        <w:rFonts w:ascii="Times New Roman" w:hAnsi="Times New Roman"/>
      </w:rPr>
      <w:t xml:space="preserve">ANALYSIS </w:t>
    </w:r>
    <w:r w:rsidR="00673415">
      <w:rPr>
        <w:rFonts w:ascii="Times New Roman" w:hAnsi="Times New Roman"/>
      </w:rPr>
      <w:t xml:space="preserve">           </w:t>
    </w:r>
    <w:r>
      <w:rPr>
        <w:rFonts w:ascii="Times New Roman" w:hAnsi="Times New Roman"/>
      </w:rPr>
      <w:t xml:space="preserve">                    </w:t>
    </w:r>
    <w:r w:rsidR="00AA0119">
      <w:rPr>
        <w:rFonts w:ascii="Times New Roman" w:hAnsi="Times New Roman"/>
      </w:rPr>
      <w:t xml:space="preserve">   </w:t>
    </w:r>
    <w:r w:rsidR="00041AF1" w:rsidRPr="004460A4">
      <w:rPr>
        <w:rFonts w:ascii="Times New Roman" w:hAnsi="Times New Roman"/>
      </w:rPr>
      <w:t xml:space="preserve">  </w:t>
    </w:r>
    <w:r w:rsidR="0081624D">
      <w:rPr>
        <w:rFonts w:ascii="Times New Roman" w:hAnsi="Times New Roman"/>
      </w:rPr>
      <w:tab/>
    </w:r>
    <w:r w:rsidR="0081624D">
      <w:rPr>
        <w:rFonts w:ascii="Times New Roman" w:hAnsi="Times New Roman"/>
      </w:rPr>
      <w:tab/>
    </w:r>
    <w:r w:rsidR="0081624D">
      <w:rPr>
        <w:rFonts w:ascii="Times New Roman" w:hAnsi="Times New Roman"/>
      </w:rPr>
      <w:tab/>
    </w:r>
    <w:r w:rsidR="00267BAD">
      <w:rPr>
        <w:rFonts w:ascii="Times New Roman" w:hAnsi="Times New Roman"/>
      </w:rPr>
      <w:t xml:space="preserve">         </w:t>
    </w:r>
    <w:r w:rsidR="00041AF1" w:rsidRPr="004460A4">
      <w:rPr>
        <w:rFonts w:ascii="Times New Roman" w:hAnsi="Times New Roman"/>
      </w:rPr>
      <w:t xml:space="preserve">    </w:t>
    </w:r>
    <w:r w:rsidR="0081624D">
      <w:rPr>
        <w:rFonts w:ascii="Times New Roman" w:hAnsi="Times New Roman"/>
      </w:rPr>
      <w:t xml:space="preserve">    </w:t>
    </w:r>
    <w:r w:rsidR="00041AF1" w:rsidRPr="004460A4">
      <w:rPr>
        <w:rFonts w:ascii="Times New Roman" w:hAnsi="Times New Roman"/>
      </w:rPr>
      <w:t xml:space="preserve">    </w:t>
    </w:r>
    <w:r w:rsidR="0081624D">
      <w:rPr>
        <w:rFonts w:ascii="Times New Roman" w:hAnsi="Times New Roman"/>
      </w:rPr>
      <w:t xml:space="preserve">            </w:t>
    </w:r>
    <w:r w:rsidR="00041AF1" w:rsidRPr="004460A4">
      <w:rPr>
        <w:rFonts w:ascii="Times New Roman" w:hAnsi="Times New Roman"/>
      </w:rPr>
      <w:t xml:space="preserve"> </w:t>
    </w:r>
    <w:sdt>
      <w:sdtPr>
        <w:rPr>
          <w:rFonts w:ascii="Times New Roman" w:hAnsi="Times New Roman"/>
        </w:rPr>
        <w:id w:val="-2036803155"/>
        <w:docPartObj>
          <w:docPartGallery w:val="Page Numbers (Top of Page)"/>
          <w:docPartUnique/>
        </w:docPartObj>
      </w:sdtPr>
      <w:sdtEndPr>
        <w:rPr>
          <w:noProof/>
        </w:rPr>
      </w:sdtEndPr>
      <w:sdtContent>
        <w:r w:rsidR="00866F07" w:rsidRPr="004460A4">
          <w:rPr>
            <w:rFonts w:ascii="Times New Roman" w:hAnsi="Times New Roman"/>
          </w:rPr>
          <w:fldChar w:fldCharType="begin"/>
        </w:r>
        <w:r w:rsidR="00041AF1" w:rsidRPr="004460A4">
          <w:rPr>
            <w:rFonts w:ascii="Times New Roman" w:hAnsi="Times New Roman"/>
          </w:rPr>
          <w:instrText xml:space="preserve"> PAGE   \* MERGEFORMAT </w:instrText>
        </w:r>
        <w:r w:rsidR="00866F07" w:rsidRPr="004460A4">
          <w:rPr>
            <w:rFonts w:ascii="Times New Roman" w:hAnsi="Times New Roman"/>
          </w:rPr>
          <w:fldChar w:fldCharType="separate"/>
        </w:r>
        <w:r w:rsidR="0081624D">
          <w:rPr>
            <w:rFonts w:ascii="Times New Roman" w:hAnsi="Times New Roman"/>
            <w:noProof/>
          </w:rPr>
          <w:t>2</w:t>
        </w:r>
        <w:r w:rsidR="00866F07" w:rsidRPr="004460A4">
          <w:rPr>
            <w:rFonts w:ascii="Times New Roman" w:hAnsi="Times New Roman"/>
            <w:noProof/>
          </w:rPr>
          <w:fldChar w:fldCharType="end"/>
        </w:r>
      </w:sdtContent>
    </w:sdt>
  </w:p>
  <w:p w:rsidR="00D92DC7" w:rsidRDefault="00D92DC7" w:rsidP="00A731C2">
    <w:pPr>
      <w:pStyle w:val="Header"/>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C7" w:rsidRDefault="00041AF1" w:rsidP="004460A4">
    <w:pPr>
      <w:pStyle w:val="Title2"/>
      <w:jc w:val="left"/>
    </w:pPr>
    <w:r w:rsidRPr="004460A4">
      <w:rPr>
        <w:rFonts w:ascii="Times New Roman" w:hAnsi="Times New Roman"/>
      </w:rPr>
      <w:t>Running head:</w:t>
    </w:r>
    <w:r w:rsidR="0081624D">
      <w:rPr>
        <w:rFonts w:ascii="Times New Roman" w:hAnsi="Times New Roman"/>
      </w:rPr>
      <w:t xml:space="preserve"> </w:t>
    </w:r>
    <w:r w:rsidR="004460A4">
      <w:rPr>
        <w:rFonts w:ascii="Times New Roman" w:hAnsi="Times New Roman"/>
      </w:rPr>
      <w:t xml:space="preserve">ORGANIZATIONAL ANALYSIS </w:t>
    </w:r>
    <w:r w:rsidR="0081624D">
      <w:rPr>
        <w:rFonts w:ascii="Times New Roman" w:hAnsi="Times New Roman"/>
      </w:rPr>
      <w:t xml:space="preserve">   </w:t>
    </w:r>
    <w:r w:rsidR="004460A4">
      <w:rPr>
        <w:rFonts w:ascii="Times New Roman" w:hAnsi="Times New Roman"/>
      </w:rPr>
      <w:t xml:space="preserve">         </w:t>
    </w:r>
    <w:r w:rsidR="004460A4">
      <w:rPr>
        <w:rFonts w:ascii="Times New Roman" w:hAnsi="Times New Roman"/>
      </w:rPr>
      <w:tab/>
    </w:r>
    <w:r w:rsidR="004460A4">
      <w:rPr>
        <w:rFonts w:ascii="Times New Roman" w:hAnsi="Times New Roman"/>
      </w:rPr>
      <w:tab/>
    </w:r>
    <w:sdt>
      <w:sdtPr>
        <w:id w:val="1111090430"/>
        <w:docPartObj>
          <w:docPartGallery w:val="Page Numbers (Top of Page)"/>
          <w:docPartUnique/>
        </w:docPartObj>
      </w:sdtPr>
      <w:sdtEndPr>
        <w:rPr>
          <w:rFonts w:ascii="Times New Roman" w:hAnsi="Times New Roman"/>
          <w:noProof/>
        </w:rPr>
      </w:sdtEndPr>
      <w:sdtContent>
        <w:r w:rsidR="004460A4">
          <w:t xml:space="preserve">         </w:t>
        </w:r>
        <w:r w:rsidR="0081624D">
          <w:t xml:space="preserve">                                       </w:t>
        </w:r>
        <w:r w:rsidR="004460A4">
          <w:t xml:space="preserve">  </w:t>
        </w:r>
        <w:r w:rsidR="00866F07" w:rsidRPr="004460A4">
          <w:rPr>
            <w:rFonts w:ascii="Times New Roman" w:hAnsi="Times New Roman"/>
          </w:rPr>
          <w:fldChar w:fldCharType="begin"/>
        </w:r>
        <w:r w:rsidRPr="004460A4">
          <w:rPr>
            <w:rFonts w:ascii="Times New Roman" w:hAnsi="Times New Roman"/>
          </w:rPr>
          <w:instrText xml:space="preserve"> PAGE   \* MERGEFORMAT </w:instrText>
        </w:r>
        <w:r w:rsidR="00866F07" w:rsidRPr="004460A4">
          <w:rPr>
            <w:rFonts w:ascii="Times New Roman" w:hAnsi="Times New Roman"/>
          </w:rPr>
          <w:fldChar w:fldCharType="separate"/>
        </w:r>
        <w:r w:rsidR="0081624D">
          <w:rPr>
            <w:rFonts w:ascii="Times New Roman" w:hAnsi="Times New Roman"/>
            <w:noProof/>
          </w:rPr>
          <w:t>1</w:t>
        </w:r>
        <w:r w:rsidR="00866F07" w:rsidRPr="004460A4">
          <w:rPr>
            <w:rFonts w:ascii="Times New Roman" w:hAnsi="Times New Roman"/>
            <w:noProof/>
          </w:rPr>
          <w:fldChar w:fldCharType="end"/>
        </w:r>
      </w:sdtContent>
    </w:sdt>
  </w:p>
  <w:p w:rsidR="00D92DC7" w:rsidRDefault="00D92D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071FF"/>
    <w:multiLevelType w:val="hybridMultilevel"/>
    <w:tmpl w:val="114ACBBA"/>
    <w:lvl w:ilvl="0" w:tplc="57F6E526">
      <w:start w:val="1"/>
      <w:numFmt w:val="bullet"/>
      <w:lvlText w:val=""/>
      <w:lvlJc w:val="left"/>
      <w:pPr>
        <w:ind w:left="720" w:hanging="360"/>
      </w:pPr>
      <w:rPr>
        <w:rFonts w:ascii="Wingdings" w:hAnsi="Wingdings" w:hint="default"/>
      </w:rPr>
    </w:lvl>
    <w:lvl w:ilvl="1" w:tplc="8432E82C" w:tentative="1">
      <w:start w:val="1"/>
      <w:numFmt w:val="bullet"/>
      <w:lvlText w:val="o"/>
      <w:lvlJc w:val="left"/>
      <w:pPr>
        <w:ind w:left="1440" w:hanging="360"/>
      </w:pPr>
      <w:rPr>
        <w:rFonts w:ascii="Courier New" w:hAnsi="Courier New" w:cs="Courier New" w:hint="default"/>
      </w:rPr>
    </w:lvl>
    <w:lvl w:ilvl="2" w:tplc="691488B6" w:tentative="1">
      <w:start w:val="1"/>
      <w:numFmt w:val="bullet"/>
      <w:lvlText w:val=""/>
      <w:lvlJc w:val="left"/>
      <w:pPr>
        <w:ind w:left="2160" w:hanging="360"/>
      </w:pPr>
      <w:rPr>
        <w:rFonts w:ascii="Wingdings" w:hAnsi="Wingdings" w:hint="default"/>
      </w:rPr>
    </w:lvl>
    <w:lvl w:ilvl="3" w:tplc="534601B0" w:tentative="1">
      <w:start w:val="1"/>
      <w:numFmt w:val="bullet"/>
      <w:lvlText w:val=""/>
      <w:lvlJc w:val="left"/>
      <w:pPr>
        <w:ind w:left="2880" w:hanging="360"/>
      </w:pPr>
      <w:rPr>
        <w:rFonts w:ascii="Symbol" w:hAnsi="Symbol" w:hint="default"/>
      </w:rPr>
    </w:lvl>
    <w:lvl w:ilvl="4" w:tplc="0CA2E082" w:tentative="1">
      <w:start w:val="1"/>
      <w:numFmt w:val="bullet"/>
      <w:lvlText w:val="o"/>
      <w:lvlJc w:val="left"/>
      <w:pPr>
        <w:ind w:left="3600" w:hanging="360"/>
      </w:pPr>
      <w:rPr>
        <w:rFonts w:ascii="Courier New" w:hAnsi="Courier New" w:cs="Courier New" w:hint="default"/>
      </w:rPr>
    </w:lvl>
    <w:lvl w:ilvl="5" w:tplc="811EC072" w:tentative="1">
      <w:start w:val="1"/>
      <w:numFmt w:val="bullet"/>
      <w:lvlText w:val=""/>
      <w:lvlJc w:val="left"/>
      <w:pPr>
        <w:ind w:left="4320" w:hanging="360"/>
      </w:pPr>
      <w:rPr>
        <w:rFonts w:ascii="Wingdings" w:hAnsi="Wingdings" w:hint="default"/>
      </w:rPr>
    </w:lvl>
    <w:lvl w:ilvl="6" w:tplc="831A1C74" w:tentative="1">
      <w:start w:val="1"/>
      <w:numFmt w:val="bullet"/>
      <w:lvlText w:val=""/>
      <w:lvlJc w:val="left"/>
      <w:pPr>
        <w:ind w:left="5040" w:hanging="360"/>
      </w:pPr>
      <w:rPr>
        <w:rFonts w:ascii="Symbol" w:hAnsi="Symbol" w:hint="default"/>
      </w:rPr>
    </w:lvl>
    <w:lvl w:ilvl="7" w:tplc="EE0E2B32" w:tentative="1">
      <w:start w:val="1"/>
      <w:numFmt w:val="bullet"/>
      <w:lvlText w:val="o"/>
      <w:lvlJc w:val="left"/>
      <w:pPr>
        <w:ind w:left="5760" w:hanging="360"/>
      </w:pPr>
      <w:rPr>
        <w:rFonts w:ascii="Courier New" w:hAnsi="Courier New" w:cs="Courier New" w:hint="default"/>
      </w:rPr>
    </w:lvl>
    <w:lvl w:ilvl="8" w:tplc="865E51EA" w:tentative="1">
      <w:start w:val="1"/>
      <w:numFmt w:val="bullet"/>
      <w:lvlText w:val=""/>
      <w:lvlJc w:val="left"/>
      <w:pPr>
        <w:ind w:left="6480" w:hanging="360"/>
      </w:pPr>
      <w:rPr>
        <w:rFonts w:ascii="Wingdings" w:hAnsi="Wingdings" w:hint="default"/>
      </w:rPr>
    </w:lvl>
  </w:abstractNum>
  <w:abstractNum w:abstractNumId="1">
    <w:nsid w:val="70B51DAA"/>
    <w:multiLevelType w:val="hybridMultilevel"/>
    <w:tmpl w:val="971A4AA2"/>
    <w:lvl w:ilvl="0" w:tplc="13FE3FCC">
      <w:start w:val="1"/>
      <w:numFmt w:val="bullet"/>
      <w:lvlText w:val=""/>
      <w:lvlJc w:val="left"/>
      <w:pPr>
        <w:ind w:left="720" w:hanging="360"/>
      </w:pPr>
      <w:rPr>
        <w:rFonts w:ascii="Wingdings" w:hAnsi="Wingdings" w:hint="default"/>
      </w:rPr>
    </w:lvl>
    <w:lvl w:ilvl="1" w:tplc="DAF20D38" w:tentative="1">
      <w:start w:val="1"/>
      <w:numFmt w:val="bullet"/>
      <w:lvlText w:val="o"/>
      <w:lvlJc w:val="left"/>
      <w:pPr>
        <w:ind w:left="1440" w:hanging="360"/>
      </w:pPr>
      <w:rPr>
        <w:rFonts w:ascii="Courier New" w:hAnsi="Courier New" w:cs="Courier New" w:hint="default"/>
      </w:rPr>
    </w:lvl>
    <w:lvl w:ilvl="2" w:tplc="6DE6718A" w:tentative="1">
      <w:start w:val="1"/>
      <w:numFmt w:val="bullet"/>
      <w:lvlText w:val=""/>
      <w:lvlJc w:val="left"/>
      <w:pPr>
        <w:ind w:left="2160" w:hanging="360"/>
      </w:pPr>
      <w:rPr>
        <w:rFonts w:ascii="Wingdings" w:hAnsi="Wingdings" w:hint="default"/>
      </w:rPr>
    </w:lvl>
    <w:lvl w:ilvl="3" w:tplc="386C156A" w:tentative="1">
      <w:start w:val="1"/>
      <w:numFmt w:val="bullet"/>
      <w:lvlText w:val=""/>
      <w:lvlJc w:val="left"/>
      <w:pPr>
        <w:ind w:left="2880" w:hanging="360"/>
      </w:pPr>
      <w:rPr>
        <w:rFonts w:ascii="Symbol" w:hAnsi="Symbol" w:hint="default"/>
      </w:rPr>
    </w:lvl>
    <w:lvl w:ilvl="4" w:tplc="E8908A1E" w:tentative="1">
      <w:start w:val="1"/>
      <w:numFmt w:val="bullet"/>
      <w:lvlText w:val="o"/>
      <w:lvlJc w:val="left"/>
      <w:pPr>
        <w:ind w:left="3600" w:hanging="360"/>
      </w:pPr>
      <w:rPr>
        <w:rFonts w:ascii="Courier New" w:hAnsi="Courier New" w:cs="Courier New" w:hint="default"/>
      </w:rPr>
    </w:lvl>
    <w:lvl w:ilvl="5" w:tplc="0BCCE218" w:tentative="1">
      <w:start w:val="1"/>
      <w:numFmt w:val="bullet"/>
      <w:lvlText w:val=""/>
      <w:lvlJc w:val="left"/>
      <w:pPr>
        <w:ind w:left="4320" w:hanging="360"/>
      </w:pPr>
      <w:rPr>
        <w:rFonts w:ascii="Wingdings" w:hAnsi="Wingdings" w:hint="default"/>
      </w:rPr>
    </w:lvl>
    <w:lvl w:ilvl="6" w:tplc="475021A2" w:tentative="1">
      <w:start w:val="1"/>
      <w:numFmt w:val="bullet"/>
      <w:lvlText w:val=""/>
      <w:lvlJc w:val="left"/>
      <w:pPr>
        <w:ind w:left="5040" w:hanging="360"/>
      </w:pPr>
      <w:rPr>
        <w:rFonts w:ascii="Symbol" w:hAnsi="Symbol" w:hint="default"/>
      </w:rPr>
    </w:lvl>
    <w:lvl w:ilvl="7" w:tplc="859AEE0C" w:tentative="1">
      <w:start w:val="1"/>
      <w:numFmt w:val="bullet"/>
      <w:lvlText w:val="o"/>
      <w:lvlJc w:val="left"/>
      <w:pPr>
        <w:ind w:left="5760" w:hanging="360"/>
      </w:pPr>
      <w:rPr>
        <w:rFonts w:ascii="Courier New" w:hAnsi="Courier New" w:cs="Courier New" w:hint="default"/>
      </w:rPr>
    </w:lvl>
    <w:lvl w:ilvl="8" w:tplc="F7EEFD1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A731C2"/>
    <w:rsid w:val="00041AF1"/>
    <w:rsid w:val="000E1DEC"/>
    <w:rsid w:val="001A320A"/>
    <w:rsid w:val="002150D2"/>
    <w:rsid w:val="00267BAD"/>
    <w:rsid w:val="0028128E"/>
    <w:rsid w:val="002D5E1B"/>
    <w:rsid w:val="003D6430"/>
    <w:rsid w:val="003E5064"/>
    <w:rsid w:val="003F1CD7"/>
    <w:rsid w:val="0040110E"/>
    <w:rsid w:val="00426034"/>
    <w:rsid w:val="004460A4"/>
    <w:rsid w:val="00476360"/>
    <w:rsid w:val="004E60A4"/>
    <w:rsid w:val="005E355F"/>
    <w:rsid w:val="005E57C0"/>
    <w:rsid w:val="005F78A1"/>
    <w:rsid w:val="006131CC"/>
    <w:rsid w:val="006241AF"/>
    <w:rsid w:val="00673415"/>
    <w:rsid w:val="00710A90"/>
    <w:rsid w:val="00710C5C"/>
    <w:rsid w:val="007727E6"/>
    <w:rsid w:val="007B256F"/>
    <w:rsid w:val="0081624D"/>
    <w:rsid w:val="00826B3F"/>
    <w:rsid w:val="008420CF"/>
    <w:rsid w:val="008536F1"/>
    <w:rsid w:val="00866F07"/>
    <w:rsid w:val="008C0D5A"/>
    <w:rsid w:val="008E69A2"/>
    <w:rsid w:val="008E6F37"/>
    <w:rsid w:val="00960834"/>
    <w:rsid w:val="00A11016"/>
    <w:rsid w:val="00A335B3"/>
    <w:rsid w:val="00A731C2"/>
    <w:rsid w:val="00AA0119"/>
    <w:rsid w:val="00AB2E6D"/>
    <w:rsid w:val="00AB7D8A"/>
    <w:rsid w:val="00AD205F"/>
    <w:rsid w:val="00AE1938"/>
    <w:rsid w:val="00B21084"/>
    <w:rsid w:val="00B31455"/>
    <w:rsid w:val="00B376F9"/>
    <w:rsid w:val="00B74475"/>
    <w:rsid w:val="00BD25FD"/>
    <w:rsid w:val="00C67122"/>
    <w:rsid w:val="00D04CD5"/>
    <w:rsid w:val="00D65DDA"/>
    <w:rsid w:val="00D92DC7"/>
    <w:rsid w:val="00DB4A36"/>
    <w:rsid w:val="00DC53EC"/>
    <w:rsid w:val="00DF74D6"/>
    <w:rsid w:val="00E160BB"/>
    <w:rsid w:val="00E64DFE"/>
    <w:rsid w:val="00EC7975"/>
    <w:rsid w:val="00EE1570"/>
    <w:rsid w:val="00F05750"/>
    <w:rsid w:val="00F05CCE"/>
    <w:rsid w:val="00F20C69"/>
    <w:rsid w:val="00F37837"/>
    <w:rsid w:val="00F812BB"/>
    <w:rsid w:val="00F81B3A"/>
    <w:rsid w:val="00FC63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1C2"/>
  </w:style>
  <w:style w:type="paragraph" w:styleId="Footer">
    <w:name w:val="footer"/>
    <w:basedOn w:val="Normal"/>
    <w:link w:val="FooterChar"/>
    <w:uiPriority w:val="99"/>
    <w:unhideWhenUsed/>
    <w:rsid w:val="00A73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1C2"/>
  </w:style>
  <w:style w:type="paragraph" w:styleId="ListParagraph">
    <w:name w:val="List Paragraph"/>
    <w:basedOn w:val="Normal"/>
    <w:uiPriority w:val="34"/>
    <w:qFormat/>
    <w:rsid w:val="003D6430"/>
    <w:pPr>
      <w:ind w:left="720"/>
      <w:contextualSpacing/>
    </w:pPr>
  </w:style>
  <w:style w:type="character" w:styleId="Hyperlink">
    <w:name w:val="Hyperlink"/>
    <w:basedOn w:val="DefaultParagraphFont"/>
    <w:uiPriority w:val="99"/>
    <w:unhideWhenUsed/>
    <w:rsid w:val="00D92DC7"/>
    <w:rPr>
      <w:color w:val="0000FF" w:themeColor="hyperlink"/>
      <w:u w:val="single"/>
    </w:rPr>
  </w:style>
  <w:style w:type="character" w:styleId="Emphasis">
    <w:name w:val="Emphasis"/>
    <w:basedOn w:val="DefaultParagraphFont"/>
    <w:uiPriority w:val="20"/>
    <w:qFormat/>
    <w:rsid w:val="00AB7D8A"/>
    <w:rPr>
      <w:i/>
      <w:iCs/>
    </w:rPr>
  </w:style>
  <w:style w:type="character" w:customStyle="1" w:styleId="httpswwwapplecom">
    <w:name w:val="https://www.apple.com/"/>
    <w:basedOn w:val="DefaultParagraphFont"/>
    <w:rsid w:val="00AB7D8A"/>
  </w:style>
  <w:style w:type="character" w:customStyle="1" w:styleId="httpsresearch-methodologynetapple-corporate-social-responsibility-csr">
    <w:name w:val="https://research-methodology.net/apple-corporate-social-responsibility-csr/"/>
    <w:basedOn w:val="DefaultParagraphFont"/>
    <w:rsid w:val="005E57C0"/>
  </w:style>
  <w:style w:type="paragraph" w:customStyle="1" w:styleId="Title2">
    <w:name w:val="Title 2"/>
    <w:basedOn w:val="Normal"/>
    <w:qFormat/>
    <w:rsid w:val="004460A4"/>
    <w:pPr>
      <w:spacing w:after="0"/>
      <w:ind w:firstLine="0"/>
      <w:jc w:val="center"/>
    </w:pPr>
    <w:rPr>
      <w:rFonts w:ascii="Calibri" w:eastAsia="Times New Roman" w:hAnsi="Calibri" w:cs="Times New Roman"/>
      <w:szCs w:val="24"/>
      <w:lang w:eastAsia="ja-JP"/>
    </w:rPr>
  </w:style>
  <w:style w:type="character" w:customStyle="1" w:styleId="selectable">
    <w:name w:val="selectable"/>
    <w:basedOn w:val="DefaultParagraphFont"/>
    <w:qFormat/>
    <w:rsid w:val="00F057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4294967285</TotalTime>
  <Pages>4</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KUI</dc:creator>
  <cp:lastModifiedBy>Mr</cp:lastModifiedBy>
  <cp:revision>40</cp:revision>
  <dcterms:created xsi:type="dcterms:W3CDTF">2019-10-26T07:53:00Z</dcterms:created>
  <dcterms:modified xsi:type="dcterms:W3CDTF">2020-04-07T05:01:00Z</dcterms:modified>
</cp:coreProperties>
</file>